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432" w:type="dxa"/>
        <w:tblLook w:val="01E0" w:firstRow="1" w:lastRow="1" w:firstColumn="1" w:lastColumn="1" w:noHBand="0" w:noVBand="0"/>
      </w:tblPr>
      <w:tblGrid>
        <w:gridCol w:w="4034"/>
        <w:gridCol w:w="6226"/>
      </w:tblGrid>
      <w:tr w:rsidR="005D23C7" w:rsidRPr="00FE6CD3" w:rsidTr="00B27FB2">
        <w:tc>
          <w:tcPr>
            <w:tcW w:w="4034" w:type="dxa"/>
            <w:shd w:val="clear" w:color="auto" w:fill="auto"/>
          </w:tcPr>
          <w:p w:rsidR="005D23C7" w:rsidRPr="005D23C7" w:rsidRDefault="005D23C7" w:rsidP="00A63BEC">
            <w:pPr>
              <w:jc w:val="center"/>
              <w:rPr>
                <w:rFonts w:ascii="Times New Roman" w:hAnsi="Times New Roman" w:cs="Times New Roman"/>
                <w:b/>
                <w:lang w:val="en-US"/>
              </w:rPr>
            </w:pPr>
            <w:r>
              <w:rPr>
                <w:rFonts w:ascii="Times New Roman" w:hAnsi="Times New Roman" w:cs="Times New Roman"/>
                <w:b/>
                <w:lang w:val="en-US"/>
              </w:rPr>
              <w:t>UBND QUẬN BA ĐÌNH</w:t>
            </w:r>
          </w:p>
          <w:p w:rsidR="005D23C7" w:rsidRPr="005D23C7" w:rsidRDefault="005D23C7" w:rsidP="00A63BEC">
            <w:pPr>
              <w:jc w:val="center"/>
              <w:rPr>
                <w:rFonts w:ascii="Times New Roman" w:hAnsi="Times New Roman" w:cs="Times New Roman"/>
                <w:b/>
              </w:rPr>
            </w:pPr>
            <w:r w:rsidRPr="005D23C7">
              <w:rPr>
                <w:rFonts w:ascii="Times New Roman" w:hAnsi="Times New Roman" w:cs="Times New Roman"/>
                <w:b/>
              </w:rPr>
              <w:t>TRƯỜNG THCS THỐNG NHẤT</w:t>
            </w:r>
          </w:p>
          <w:p w:rsidR="005D23C7" w:rsidRPr="005D23C7" w:rsidRDefault="00567F6E" w:rsidP="00687A5A">
            <w:pPr>
              <w:jc w:val="both"/>
              <w:rPr>
                <w:rFonts w:ascii="Times New Roman" w:hAnsi="Times New Roman" w:cs="Times New Roman"/>
                <w:b/>
                <w:sz w:val="28"/>
                <w:szCs w:val="28"/>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45pt;margin-top:2.95pt;width:81pt;height:0;z-index:251665408" o:connectortype="straight"/>
              </w:pict>
            </w:r>
            <w:r w:rsidR="005D23C7" w:rsidRPr="005D23C7">
              <w:rPr>
                <w:rFonts w:ascii="Times New Roman" w:hAnsi="Times New Roman" w:cs="Times New Roman"/>
                <w:b/>
                <w:sz w:val="28"/>
                <w:szCs w:val="28"/>
              </w:rPr>
              <w:t xml:space="preserve">                        </w:t>
            </w:r>
          </w:p>
          <w:p w:rsidR="005D23C7" w:rsidRPr="00687A5A" w:rsidRDefault="005D23C7" w:rsidP="00687A5A">
            <w:pPr>
              <w:jc w:val="both"/>
              <w:rPr>
                <w:rFonts w:ascii="Times New Roman" w:hAnsi="Times New Roman" w:cs="Times New Roman"/>
                <w:lang w:val="en-US"/>
              </w:rPr>
            </w:pPr>
            <w:r w:rsidRPr="005D23C7">
              <w:rPr>
                <w:rFonts w:ascii="Times New Roman" w:hAnsi="Times New Roman" w:cs="Times New Roman"/>
              </w:rPr>
              <w:t>Số:</w:t>
            </w:r>
            <w:r w:rsidR="00687A5A">
              <w:rPr>
                <w:rFonts w:ascii="Times New Roman" w:hAnsi="Times New Roman" w:cs="Times New Roman"/>
                <w:lang w:val="en-US"/>
              </w:rPr>
              <w:t xml:space="preserve"> 101  KH-TN</w:t>
            </w:r>
            <w:r w:rsidRPr="005D23C7">
              <w:rPr>
                <w:rFonts w:ascii="Times New Roman" w:hAnsi="Times New Roman" w:cs="Times New Roman"/>
              </w:rPr>
              <w:t xml:space="preserve">                     </w:t>
            </w:r>
          </w:p>
        </w:tc>
        <w:tc>
          <w:tcPr>
            <w:tcW w:w="6226" w:type="dxa"/>
            <w:shd w:val="clear" w:color="auto" w:fill="auto"/>
          </w:tcPr>
          <w:p w:rsidR="005D23C7" w:rsidRPr="005D23C7" w:rsidRDefault="005D23C7" w:rsidP="00687A5A">
            <w:pPr>
              <w:jc w:val="center"/>
              <w:rPr>
                <w:rFonts w:ascii="Times New Roman" w:hAnsi="Times New Roman" w:cs="Times New Roman"/>
                <w:b/>
                <w:sz w:val="26"/>
                <w:szCs w:val="26"/>
              </w:rPr>
            </w:pPr>
            <w:r w:rsidRPr="005D23C7">
              <w:rPr>
                <w:rFonts w:ascii="Times New Roman" w:hAnsi="Times New Roman" w:cs="Times New Roman"/>
                <w:b/>
                <w:sz w:val="26"/>
                <w:szCs w:val="26"/>
              </w:rPr>
              <w:t>CỘNG HÒA XÃ HỘI CHỦ NGHĨA VIỆT NAM</w:t>
            </w:r>
          </w:p>
          <w:p w:rsidR="005D23C7" w:rsidRPr="005D23C7" w:rsidRDefault="005D23C7" w:rsidP="00687A5A">
            <w:pPr>
              <w:jc w:val="center"/>
              <w:rPr>
                <w:rFonts w:ascii="Times New Roman" w:hAnsi="Times New Roman" w:cs="Times New Roman"/>
                <w:b/>
                <w:sz w:val="28"/>
                <w:szCs w:val="28"/>
              </w:rPr>
            </w:pPr>
            <w:r w:rsidRPr="005D23C7">
              <w:rPr>
                <w:rFonts w:ascii="Times New Roman" w:hAnsi="Times New Roman" w:cs="Times New Roman"/>
                <w:b/>
                <w:sz w:val="28"/>
                <w:szCs w:val="28"/>
              </w:rPr>
              <w:t>Độc lập – Tự do- Hạnh phúc</w:t>
            </w:r>
          </w:p>
          <w:p w:rsidR="005D23C7" w:rsidRPr="005D23C7" w:rsidRDefault="00567F6E" w:rsidP="00687A5A">
            <w:pPr>
              <w:jc w:val="center"/>
              <w:rPr>
                <w:rFonts w:ascii="Times New Roman" w:hAnsi="Times New Roman" w:cs="Times New Roman"/>
                <w:b/>
                <w:sz w:val="28"/>
                <w:szCs w:val="28"/>
              </w:rPr>
            </w:pPr>
            <w:r>
              <w:rPr>
                <w:rFonts w:ascii="Times New Roman" w:hAnsi="Times New Roman" w:cs="Times New Roman"/>
                <w:noProof/>
              </w:rPr>
              <w:pict>
                <v:shape id="_x0000_s1031" type="#_x0000_t32" style="position:absolute;left:0;text-align:left;margin-left:68.6pt;margin-top:2.25pt;width:145.7pt;height:0;z-index:251666432" o:connectortype="straight"/>
              </w:pict>
            </w:r>
          </w:p>
          <w:p w:rsidR="005D23C7" w:rsidRPr="005D23C7" w:rsidRDefault="005D23C7" w:rsidP="00687A5A">
            <w:pPr>
              <w:jc w:val="center"/>
              <w:rPr>
                <w:rFonts w:ascii="Times New Roman" w:hAnsi="Times New Roman" w:cs="Times New Roman"/>
                <w:sz w:val="26"/>
                <w:szCs w:val="26"/>
                <w:lang w:val="en-US"/>
              </w:rPr>
            </w:pPr>
            <w:r w:rsidRPr="005D23C7">
              <w:rPr>
                <w:rFonts w:ascii="Times New Roman" w:hAnsi="Times New Roman" w:cs="Times New Roman"/>
                <w:i/>
                <w:sz w:val="28"/>
                <w:szCs w:val="28"/>
              </w:rPr>
              <w:t xml:space="preserve">Ba Đình, ngày </w:t>
            </w:r>
            <w:r>
              <w:rPr>
                <w:rFonts w:ascii="Times New Roman" w:hAnsi="Times New Roman" w:cs="Times New Roman"/>
                <w:i/>
                <w:sz w:val="28"/>
                <w:szCs w:val="28"/>
                <w:lang w:val="en-US"/>
              </w:rPr>
              <w:t>7</w:t>
            </w:r>
            <w:r w:rsidRPr="005D23C7">
              <w:rPr>
                <w:rFonts w:ascii="Times New Roman" w:hAnsi="Times New Roman" w:cs="Times New Roman"/>
                <w:i/>
                <w:sz w:val="28"/>
                <w:szCs w:val="28"/>
              </w:rPr>
              <w:t xml:space="preserve">  tháng  </w:t>
            </w:r>
            <w:r>
              <w:rPr>
                <w:rFonts w:ascii="Times New Roman" w:hAnsi="Times New Roman" w:cs="Times New Roman"/>
                <w:i/>
                <w:sz w:val="28"/>
                <w:szCs w:val="28"/>
                <w:lang w:val="en-US"/>
              </w:rPr>
              <w:t>8</w:t>
            </w:r>
            <w:r w:rsidRPr="005D23C7">
              <w:rPr>
                <w:rFonts w:ascii="Times New Roman" w:hAnsi="Times New Roman" w:cs="Times New Roman"/>
                <w:i/>
                <w:sz w:val="28"/>
                <w:szCs w:val="28"/>
              </w:rPr>
              <w:t xml:space="preserve">  năm 20</w:t>
            </w:r>
            <w:r>
              <w:rPr>
                <w:rFonts w:ascii="Times New Roman" w:hAnsi="Times New Roman" w:cs="Times New Roman"/>
                <w:i/>
                <w:sz w:val="28"/>
                <w:szCs w:val="28"/>
                <w:lang w:val="en-US"/>
              </w:rPr>
              <w:t>20</w:t>
            </w:r>
          </w:p>
        </w:tc>
      </w:tr>
    </w:tbl>
    <w:p w:rsidR="005D23C7" w:rsidRDefault="005D23C7" w:rsidP="00687A5A">
      <w:pPr>
        <w:pStyle w:val="Bodytext21"/>
        <w:shd w:val="clear" w:color="auto" w:fill="auto"/>
        <w:spacing w:line="240" w:lineRule="auto"/>
        <w:ind w:right="80"/>
        <w:jc w:val="center"/>
        <w:rPr>
          <w:rStyle w:val="Bodytext2"/>
          <w:color w:val="000000"/>
        </w:rPr>
      </w:pPr>
    </w:p>
    <w:p w:rsidR="005D23C7" w:rsidRPr="00A63BEC" w:rsidRDefault="005D23C7" w:rsidP="00687A5A">
      <w:pPr>
        <w:pStyle w:val="Bodytext21"/>
        <w:shd w:val="clear" w:color="auto" w:fill="auto"/>
        <w:spacing w:line="240" w:lineRule="auto"/>
        <w:ind w:right="80"/>
        <w:jc w:val="center"/>
        <w:rPr>
          <w:b w:val="0"/>
        </w:rPr>
      </w:pPr>
      <w:r w:rsidRPr="00A63BEC">
        <w:rPr>
          <w:rStyle w:val="Bodytext2"/>
          <w:b/>
          <w:color w:val="000000"/>
        </w:rPr>
        <w:t>KỂ HOẠCH</w:t>
      </w:r>
    </w:p>
    <w:p w:rsidR="005D23C7" w:rsidRPr="00A63BEC" w:rsidRDefault="005D23C7" w:rsidP="00687A5A">
      <w:pPr>
        <w:pStyle w:val="Bodytext21"/>
        <w:shd w:val="clear" w:color="auto" w:fill="auto"/>
        <w:spacing w:line="240" w:lineRule="auto"/>
        <w:ind w:right="80"/>
        <w:jc w:val="center"/>
        <w:rPr>
          <w:rStyle w:val="Bodytext2"/>
          <w:b/>
          <w:color w:val="000000"/>
        </w:rPr>
      </w:pPr>
      <w:r w:rsidRPr="00A63BEC">
        <w:rPr>
          <w:rStyle w:val="Bodytext2"/>
          <w:b/>
          <w:color w:val="000000"/>
        </w:rPr>
        <w:t>Tổ chức Cuộc thi trực tuyến “Tìm hiểu pháp luật về bảo vệ môi trường và quy tắc ứng xử gắn với việc bả</w:t>
      </w:r>
      <w:r w:rsidR="00E52479">
        <w:rPr>
          <w:rStyle w:val="Bodytext2"/>
          <w:b/>
          <w:color w:val="000000"/>
        </w:rPr>
        <w:t>o v</w:t>
      </w:r>
      <w:bookmarkStart w:id="0" w:name="_GoBack"/>
      <w:bookmarkEnd w:id="0"/>
      <w:r w:rsidRPr="00A63BEC">
        <w:rPr>
          <w:rStyle w:val="Bodytext2"/>
          <w:b/>
          <w:color w:val="000000"/>
        </w:rPr>
        <w:t>ệ môi trường” trên địa bàn Quận</w:t>
      </w:r>
    </w:p>
    <w:p w:rsidR="00A63BEC" w:rsidRPr="004E6608" w:rsidRDefault="00A63BEC" w:rsidP="00687A5A">
      <w:pPr>
        <w:pStyle w:val="Bodytext21"/>
        <w:shd w:val="clear" w:color="auto" w:fill="auto"/>
        <w:spacing w:line="240" w:lineRule="auto"/>
        <w:ind w:right="80"/>
        <w:jc w:val="center"/>
      </w:pPr>
    </w:p>
    <w:p w:rsidR="005D23C7" w:rsidRDefault="005D23C7" w:rsidP="00687A5A">
      <w:pPr>
        <w:pStyle w:val="BodyText1"/>
        <w:shd w:val="clear" w:color="auto" w:fill="auto"/>
        <w:spacing w:before="0" w:line="240" w:lineRule="auto"/>
        <w:ind w:left="20" w:right="20" w:firstLine="420"/>
        <w:jc w:val="both"/>
      </w:pPr>
      <w:r>
        <w:rPr>
          <w:rStyle w:val="Bodytext"/>
          <w:color w:val="000000"/>
        </w:rPr>
        <w:t>Thực hiện Kế hoạch số 113/KH-UBND ngày 04/6/2020 về Tổ chức Cuộc thi trực tuyến “Tìm hiểu pháp luật về bảo vệ môi trường và quy tắc ứng xử gắn với việc bảo vệ môi trường” trên địa bàn Thành phố; Kế hoạch số 01/KH-UBND ngày 02/01/2020 của ƯBND quận Ba Đình về Phổ biến, giáo dục pháp luật, hòa giải ở cơ sở, chuẩn tiếp cận pháp luật trên địa bàn Quận năm 2020, Kế hoạch 115 ngày 25 tháng 6 năm 2020 của UBND quận ba Đình về việc  tổ chức Cuộc thi trực tuyến “Tìm hiểu pháp luật về bảo vệ môi trường và quy tắc ứng xử gắn với việc bảo vệ môi trường” trên địa bàn Quận, trường THCS Thống Nhất ban hành Kế hoạch số</w:t>
      </w:r>
      <w:r w:rsidR="00687A5A">
        <w:rPr>
          <w:rStyle w:val="Bodytext"/>
          <w:color w:val="000000"/>
        </w:rPr>
        <w:t xml:space="preserve"> 101</w:t>
      </w:r>
      <w:r>
        <w:rPr>
          <w:rStyle w:val="Bodytext"/>
          <w:color w:val="000000"/>
        </w:rPr>
        <w:t xml:space="preserve"> </w:t>
      </w:r>
      <w:r>
        <w:t xml:space="preserve">với </w:t>
      </w:r>
      <w:r>
        <w:rPr>
          <w:rStyle w:val="Bodytext"/>
          <w:color w:val="000000"/>
        </w:rPr>
        <w:t>các nội dung cụ thể như sau:</w:t>
      </w:r>
    </w:p>
    <w:p w:rsidR="005D23C7" w:rsidRPr="004E6608" w:rsidRDefault="005D23C7" w:rsidP="00687A5A">
      <w:pPr>
        <w:pStyle w:val="Bodytext21"/>
        <w:numPr>
          <w:ilvl w:val="0"/>
          <w:numId w:val="10"/>
        </w:numPr>
        <w:shd w:val="clear" w:color="auto" w:fill="auto"/>
        <w:tabs>
          <w:tab w:val="left" w:pos="685"/>
        </w:tabs>
        <w:spacing w:line="240" w:lineRule="auto"/>
        <w:jc w:val="both"/>
      </w:pPr>
      <w:r w:rsidRPr="004E6608">
        <w:rPr>
          <w:rStyle w:val="Bodytext2"/>
          <w:color w:val="000000"/>
        </w:rPr>
        <w:t>MỤC ĐÍCH, YÊU C</w:t>
      </w:r>
      <w:r w:rsidR="0058405B" w:rsidRPr="004E6608">
        <w:rPr>
          <w:rStyle w:val="Bodytext2"/>
          <w:color w:val="000000"/>
        </w:rPr>
        <w:t>ẦU</w:t>
      </w:r>
    </w:p>
    <w:p w:rsidR="005D23C7" w:rsidRDefault="005D23C7" w:rsidP="00687A5A">
      <w:pPr>
        <w:pStyle w:val="Bodytext21"/>
        <w:numPr>
          <w:ilvl w:val="0"/>
          <w:numId w:val="2"/>
        </w:numPr>
        <w:shd w:val="clear" w:color="auto" w:fill="auto"/>
        <w:tabs>
          <w:tab w:val="left" w:pos="699"/>
        </w:tabs>
        <w:spacing w:line="240" w:lineRule="auto"/>
        <w:ind w:left="20" w:firstLine="420"/>
        <w:jc w:val="both"/>
      </w:pPr>
      <w:r>
        <w:rPr>
          <w:rStyle w:val="Bodytext2"/>
          <w:color w:val="000000"/>
        </w:rPr>
        <w:t>Muc đích</w:t>
      </w:r>
    </w:p>
    <w:p w:rsidR="005D23C7" w:rsidRDefault="005D23C7" w:rsidP="00687A5A">
      <w:pPr>
        <w:pStyle w:val="Bodytext40"/>
        <w:shd w:val="clear" w:color="auto" w:fill="auto"/>
        <w:spacing w:after="0" w:line="240" w:lineRule="auto"/>
        <w:ind w:left="1020"/>
        <w:jc w:val="both"/>
      </w:pPr>
      <w:r>
        <w:rPr>
          <w:rStyle w:val="Bodytext4"/>
          <w:noProof w:val="0"/>
          <w:color w:val="000000"/>
        </w:rPr>
        <w:t>•</w:t>
      </w:r>
    </w:p>
    <w:p w:rsidR="005D23C7" w:rsidRDefault="005D23C7" w:rsidP="00687A5A">
      <w:pPr>
        <w:pStyle w:val="BodyText1"/>
        <w:numPr>
          <w:ilvl w:val="0"/>
          <w:numId w:val="3"/>
        </w:numPr>
        <w:shd w:val="clear" w:color="auto" w:fill="auto"/>
        <w:tabs>
          <w:tab w:val="left" w:pos="615"/>
        </w:tabs>
        <w:spacing w:before="0" w:line="240" w:lineRule="auto"/>
        <w:ind w:left="20" w:right="20" w:firstLine="420"/>
        <w:jc w:val="both"/>
      </w:pPr>
      <w:r>
        <w:rPr>
          <w:rStyle w:val="Bodytext"/>
          <w:color w:val="000000"/>
        </w:rPr>
        <w:t>Phổ biến rộng rãi các quy định của pháp luật về bảo vệ môi trường, các quy định pháp luật về bảo vệ rừng, biển, hải đảo, đất đai, nước, không khí, tài nguyên, khoáng sản, quy tắc ứng xử gắn với việc bảo vệ môi trường... nhằm giúp cho cán bộ</w:t>
      </w:r>
      <w:r w:rsidR="0058405B">
        <w:rPr>
          <w:rStyle w:val="Bodytext"/>
          <w:color w:val="000000"/>
        </w:rPr>
        <w:t xml:space="preserve"> giáo viên, nhân viên</w:t>
      </w:r>
      <w:r>
        <w:rPr>
          <w:rStyle w:val="Bodytext"/>
          <w:color w:val="000000"/>
        </w:rPr>
        <w:t>, họ</w:t>
      </w:r>
      <w:r w:rsidR="000F2ECB">
        <w:rPr>
          <w:rStyle w:val="Bodytext"/>
          <w:color w:val="000000"/>
        </w:rPr>
        <w:t>c sinh</w:t>
      </w:r>
      <w:r>
        <w:rPr>
          <w:rStyle w:val="Bodytext"/>
          <w:color w:val="000000"/>
        </w:rPr>
        <w:t xml:space="preserve"> </w:t>
      </w:r>
      <w:r w:rsidR="000F2ECB">
        <w:rPr>
          <w:rStyle w:val="Bodytext"/>
          <w:color w:val="000000"/>
        </w:rPr>
        <w:t xml:space="preserve">nhà trường </w:t>
      </w:r>
      <w:r>
        <w:rPr>
          <w:rStyle w:val="Bodytext"/>
          <w:color w:val="000000"/>
        </w:rPr>
        <w:t>ý thức tuân thủ, chấp hành pháp luật về môi trường góp phần bảo vệ môi trường Thủ đô xanh, sạch, đẹp.</w:t>
      </w:r>
    </w:p>
    <w:p w:rsidR="005D23C7" w:rsidRDefault="005D23C7" w:rsidP="00687A5A">
      <w:pPr>
        <w:pStyle w:val="BodyText1"/>
        <w:numPr>
          <w:ilvl w:val="0"/>
          <w:numId w:val="3"/>
        </w:numPr>
        <w:shd w:val="clear" w:color="auto" w:fill="auto"/>
        <w:tabs>
          <w:tab w:val="left" w:pos="634"/>
        </w:tabs>
        <w:spacing w:before="0" w:line="240" w:lineRule="auto"/>
        <w:ind w:left="20" w:right="20" w:firstLine="420"/>
        <w:jc w:val="both"/>
      </w:pPr>
      <w:r>
        <w:rPr>
          <w:rStyle w:val="Bodytext"/>
          <w:color w:val="000000"/>
        </w:rPr>
        <w:t>Cuộc thi nhằm hưởng ứng Ngày Pháp luật nước CHXHCN Việt Nam 9/11 trên địa bàn Quận năm 2020.</w:t>
      </w:r>
    </w:p>
    <w:p w:rsidR="005D23C7" w:rsidRDefault="005D23C7" w:rsidP="00687A5A">
      <w:pPr>
        <w:pStyle w:val="Bodytext21"/>
        <w:numPr>
          <w:ilvl w:val="0"/>
          <w:numId w:val="2"/>
        </w:numPr>
        <w:shd w:val="clear" w:color="auto" w:fill="auto"/>
        <w:tabs>
          <w:tab w:val="left" w:pos="714"/>
        </w:tabs>
        <w:spacing w:line="240" w:lineRule="auto"/>
        <w:ind w:left="20" w:firstLine="420"/>
        <w:jc w:val="both"/>
      </w:pPr>
      <w:r>
        <w:rPr>
          <w:rStyle w:val="Bodytext2"/>
          <w:color w:val="000000"/>
        </w:rPr>
        <w:t>Yêu cầu</w:t>
      </w:r>
    </w:p>
    <w:p w:rsidR="0058405B" w:rsidRDefault="0058405B" w:rsidP="00687A5A">
      <w:pPr>
        <w:pStyle w:val="BodyText1"/>
        <w:shd w:val="clear" w:color="auto" w:fill="auto"/>
        <w:spacing w:before="0" w:line="240" w:lineRule="auto"/>
        <w:ind w:left="20" w:right="20" w:firstLine="420"/>
        <w:jc w:val="both"/>
        <w:rPr>
          <w:rStyle w:val="Bodytext"/>
          <w:color w:val="000000"/>
        </w:rPr>
      </w:pPr>
      <w:r>
        <w:rPr>
          <w:rStyle w:val="Bodytext"/>
          <w:color w:val="000000"/>
        </w:rPr>
        <w:t>Toàn thể cán bộ giáo viên, nhân viên, học sinh nhà trường hưởng ứ</w:t>
      </w:r>
      <w:r w:rsidR="00E52479">
        <w:rPr>
          <w:rStyle w:val="Bodytext"/>
          <w:color w:val="000000"/>
        </w:rPr>
        <w:t xml:space="preserve">ng </w:t>
      </w:r>
      <w:r>
        <w:rPr>
          <w:rStyle w:val="Bodytext"/>
          <w:color w:val="000000"/>
        </w:rPr>
        <w:t>c</w:t>
      </w:r>
      <w:r w:rsidR="005D23C7">
        <w:rPr>
          <w:rStyle w:val="Bodytext"/>
          <w:color w:val="000000"/>
        </w:rPr>
        <w:t xml:space="preserve">uộc thi với tinh thần nghiêm túc, hiệu quả, </w:t>
      </w:r>
    </w:p>
    <w:p w:rsidR="005D23C7" w:rsidRPr="004E6608" w:rsidRDefault="004E6608" w:rsidP="00687A5A">
      <w:pPr>
        <w:pStyle w:val="BodyText1"/>
        <w:shd w:val="clear" w:color="auto" w:fill="auto"/>
        <w:tabs>
          <w:tab w:val="left" w:pos="450"/>
        </w:tabs>
        <w:spacing w:before="0" w:line="240" w:lineRule="auto"/>
        <w:ind w:right="20"/>
        <w:jc w:val="both"/>
      </w:pPr>
      <w:r>
        <w:rPr>
          <w:rStyle w:val="Bodytext2"/>
          <w:b w:val="0"/>
          <w:bCs w:val="0"/>
          <w:color w:val="000000"/>
        </w:rPr>
        <w:t xml:space="preserve">    </w:t>
      </w:r>
      <w:r w:rsidRPr="004E6608">
        <w:rPr>
          <w:rStyle w:val="Bodytext2"/>
          <w:bCs w:val="0"/>
          <w:color w:val="000000"/>
        </w:rPr>
        <w:t>II.</w:t>
      </w:r>
      <w:r w:rsidR="0058405B" w:rsidRPr="004E6608">
        <w:rPr>
          <w:rStyle w:val="Bodytext2"/>
          <w:bCs w:val="0"/>
          <w:color w:val="000000"/>
        </w:rPr>
        <w:t xml:space="preserve"> </w:t>
      </w:r>
      <w:r w:rsidR="005D23C7" w:rsidRPr="004E6608">
        <w:rPr>
          <w:rStyle w:val="Bodytext2"/>
          <w:bCs w:val="0"/>
          <w:color w:val="000000"/>
        </w:rPr>
        <w:t>ĐỐI TƯỢNG, NỘI DƯNG, HÌNH THỨC D</w:t>
      </w:r>
      <w:r w:rsidR="0058405B" w:rsidRPr="004E6608">
        <w:rPr>
          <w:rStyle w:val="Bodytext2"/>
          <w:bCs w:val="0"/>
          <w:color w:val="000000"/>
        </w:rPr>
        <w:t>Ự</w:t>
      </w:r>
      <w:r w:rsidR="005D23C7" w:rsidRPr="004E6608">
        <w:rPr>
          <w:rStyle w:val="Bodytext2"/>
          <w:bCs w:val="0"/>
          <w:color w:val="000000"/>
        </w:rPr>
        <w:t xml:space="preserve"> THI</w:t>
      </w:r>
    </w:p>
    <w:p w:rsidR="005D23C7" w:rsidRPr="0058405B" w:rsidRDefault="005D23C7" w:rsidP="00687A5A">
      <w:pPr>
        <w:pStyle w:val="Bodytext21"/>
        <w:numPr>
          <w:ilvl w:val="0"/>
          <w:numId w:val="4"/>
        </w:numPr>
        <w:shd w:val="clear" w:color="auto" w:fill="auto"/>
        <w:tabs>
          <w:tab w:val="left" w:pos="690"/>
        </w:tabs>
        <w:spacing w:line="240" w:lineRule="auto"/>
        <w:ind w:left="20" w:firstLine="420"/>
        <w:jc w:val="both"/>
        <w:rPr>
          <w:rStyle w:val="Bodytext2"/>
          <w:shd w:val="clear" w:color="auto" w:fill="auto"/>
        </w:rPr>
      </w:pPr>
      <w:r>
        <w:rPr>
          <w:rStyle w:val="Bodytext2"/>
          <w:color w:val="000000"/>
        </w:rPr>
        <w:t>Đối tượng</w:t>
      </w:r>
    </w:p>
    <w:p w:rsidR="0058405B" w:rsidRDefault="0058405B" w:rsidP="00687A5A">
      <w:pPr>
        <w:pStyle w:val="Bodytext21"/>
        <w:shd w:val="clear" w:color="auto" w:fill="auto"/>
        <w:tabs>
          <w:tab w:val="left" w:pos="690"/>
        </w:tabs>
        <w:spacing w:line="240" w:lineRule="auto"/>
        <w:ind w:left="440"/>
        <w:jc w:val="both"/>
        <w:rPr>
          <w:rStyle w:val="Bodytext"/>
          <w:b w:val="0"/>
          <w:color w:val="000000"/>
        </w:rPr>
      </w:pPr>
      <w:r w:rsidRPr="0058405B">
        <w:rPr>
          <w:rStyle w:val="Bodytext2"/>
          <w:color w:val="000000"/>
        </w:rPr>
        <w:t xml:space="preserve">- </w:t>
      </w:r>
      <w:r w:rsidRPr="0058405B">
        <w:rPr>
          <w:rStyle w:val="Bodytext"/>
          <w:b w:val="0"/>
          <w:color w:val="000000"/>
        </w:rPr>
        <w:t>Toàn thể cán bộ giáo viên, nhân viên nhà trường.</w:t>
      </w:r>
    </w:p>
    <w:p w:rsidR="0058405B" w:rsidRPr="0058405B" w:rsidRDefault="0058405B" w:rsidP="00687A5A">
      <w:pPr>
        <w:pStyle w:val="Bodytext21"/>
        <w:shd w:val="clear" w:color="auto" w:fill="auto"/>
        <w:tabs>
          <w:tab w:val="left" w:pos="690"/>
        </w:tabs>
        <w:spacing w:line="240" w:lineRule="auto"/>
        <w:ind w:left="440"/>
        <w:jc w:val="both"/>
        <w:rPr>
          <w:b w:val="0"/>
        </w:rPr>
      </w:pPr>
      <w:r>
        <w:rPr>
          <w:rStyle w:val="Bodytext"/>
          <w:b w:val="0"/>
          <w:color w:val="000000"/>
        </w:rPr>
        <w:t xml:space="preserve">- Học sinh </w:t>
      </w:r>
      <w:r>
        <w:rPr>
          <w:rStyle w:val="Bodytext"/>
          <w:color w:val="000000"/>
        </w:rPr>
        <w:t>đủ 14 tuổi trở lên.</w:t>
      </w:r>
    </w:p>
    <w:p w:rsidR="005D23C7" w:rsidRPr="000F55AA" w:rsidRDefault="005D23C7" w:rsidP="00687A5A">
      <w:pPr>
        <w:pStyle w:val="Bodytext21"/>
        <w:numPr>
          <w:ilvl w:val="0"/>
          <w:numId w:val="4"/>
        </w:numPr>
        <w:shd w:val="clear" w:color="auto" w:fill="auto"/>
        <w:tabs>
          <w:tab w:val="left" w:pos="714"/>
        </w:tabs>
        <w:spacing w:line="240" w:lineRule="auto"/>
        <w:ind w:left="20" w:firstLine="420"/>
        <w:jc w:val="both"/>
        <w:rPr>
          <w:rStyle w:val="Bodytext2"/>
        </w:rPr>
      </w:pPr>
      <w:r>
        <w:rPr>
          <w:rStyle w:val="Bodytext2"/>
          <w:color w:val="000000"/>
        </w:rPr>
        <w:t>Hình thức dư thi</w:t>
      </w:r>
      <w:r w:rsidR="00687A5A">
        <w:rPr>
          <w:rStyle w:val="Bodytext2"/>
          <w:color w:val="000000"/>
        </w:rPr>
        <w:t>:</w:t>
      </w:r>
    </w:p>
    <w:p w:rsidR="005D23C7" w:rsidRPr="00687A5A" w:rsidRDefault="005D23C7" w:rsidP="00687A5A">
      <w:pPr>
        <w:pStyle w:val="Bodytext21"/>
        <w:shd w:val="clear" w:color="auto" w:fill="auto"/>
        <w:tabs>
          <w:tab w:val="left" w:pos="714"/>
        </w:tabs>
        <w:spacing w:line="240" w:lineRule="auto"/>
        <w:ind w:left="20"/>
        <w:jc w:val="both"/>
        <w:rPr>
          <w:b w:val="0"/>
        </w:rPr>
      </w:pPr>
      <w:r w:rsidRPr="00687A5A">
        <w:rPr>
          <w:rStyle w:val="Bodytext"/>
          <w:b w:val="0"/>
          <w:color w:val="000000"/>
        </w:rPr>
        <w:t>Cuộc thi được tổ chức dưới hình thức thi trực tuyến trên môi trường mạng internet. Người dự thi trả lời các câu hỏi trắc nghiệm trực tiếp trên máy vi tính hoặc các thiết bị điện tử khác có kết nối internet tại website cuộc thi theo bộ đề thi được thiết kế sẵn.</w:t>
      </w:r>
      <w:r w:rsidR="00687A5A">
        <w:rPr>
          <w:rStyle w:val="Bodytext"/>
          <w:b w:val="0"/>
          <w:color w:val="000000"/>
        </w:rPr>
        <w:t xml:space="preserve"> </w:t>
      </w:r>
      <w:r w:rsidR="0058405B" w:rsidRPr="00687A5A">
        <w:rPr>
          <w:rStyle w:val="Bodytext"/>
          <w:b w:val="0"/>
          <w:color w:val="000000"/>
        </w:rPr>
        <w:t>Để</w:t>
      </w:r>
      <w:r w:rsidRPr="00687A5A">
        <w:rPr>
          <w:rStyle w:val="Bodytext"/>
          <w:b w:val="0"/>
          <w:color w:val="000000"/>
        </w:rPr>
        <w:t xml:space="preserve"> được dự thi, thí sinh cần hoàn thành việc cung cấp đầy đủ, chính xác các thông tin theo hướng dẫn tại website Cuộc thi. Cách thức dự thi sẽ được quy định và hướng dẫn chi tiết trong Thế lệ của Cuộc thi.</w:t>
      </w:r>
    </w:p>
    <w:p w:rsidR="005D23C7" w:rsidRDefault="005D23C7" w:rsidP="00687A5A">
      <w:pPr>
        <w:pStyle w:val="Heading10"/>
        <w:keepNext/>
        <w:keepLines/>
        <w:numPr>
          <w:ilvl w:val="0"/>
          <w:numId w:val="4"/>
        </w:numPr>
        <w:shd w:val="clear" w:color="auto" w:fill="auto"/>
        <w:tabs>
          <w:tab w:val="left" w:pos="714"/>
        </w:tabs>
        <w:spacing w:after="0" w:line="240" w:lineRule="auto"/>
        <w:ind w:left="20"/>
      </w:pPr>
      <w:bookmarkStart w:id="1" w:name="bookmark0"/>
      <w:r>
        <w:rPr>
          <w:rStyle w:val="Heading1"/>
          <w:color w:val="000000"/>
        </w:rPr>
        <w:t>Nội dung thi</w:t>
      </w:r>
      <w:bookmarkEnd w:id="1"/>
    </w:p>
    <w:p w:rsidR="005D23C7" w:rsidRDefault="005D23C7" w:rsidP="00687A5A">
      <w:pPr>
        <w:pStyle w:val="BodyText1"/>
        <w:shd w:val="clear" w:color="auto" w:fill="auto"/>
        <w:spacing w:before="0" w:line="240" w:lineRule="auto"/>
        <w:ind w:left="20" w:right="20" w:firstLine="420"/>
        <w:jc w:val="both"/>
      </w:pPr>
      <w:r>
        <w:rPr>
          <w:rStyle w:val="Bodytext"/>
          <w:color w:val="000000"/>
        </w:rPr>
        <w:t xml:space="preserve">Nội dung thi gồm các câu hỏi trắc nghiệm tìm hiểu một số nội dung cơ bản quy định của pháp luật về bảo vệ môi trường, quy định pháp luật về bảo vệ rừng, biển, hải đảo, đất đai, nước, không khí, tài nguyên, khoáng sản và quy tắc ứng xử </w:t>
      </w:r>
      <w:r>
        <w:rPr>
          <w:rStyle w:val="Bodytext"/>
          <w:color w:val="000000"/>
        </w:rPr>
        <w:lastRenderedPageBreak/>
        <w:t>gắn với việc bảo vệ môi trường...</w:t>
      </w:r>
    </w:p>
    <w:p w:rsidR="005D23C7" w:rsidRDefault="005D23C7" w:rsidP="00687A5A">
      <w:pPr>
        <w:pStyle w:val="Heading10"/>
        <w:keepNext/>
        <w:keepLines/>
        <w:numPr>
          <w:ilvl w:val="0"/>
          <w:numId w:val="4"/>
        </w:numPr>
        <w:shd w:val="clear" w:color="auto" w:fill="auto"/>
        <w:tabs>
          <w:tab w:val="left" w:pos="714"/>
        </w:tabs>
        <w:spacing w:after="0" w:line="240" w:lineRule="auto"/>
        <w:ind w:left="20"/>
      </w:pPr>
      <w:bookmarkStart w:id="2" w:name="bookmark1"/>
      <w:r>
        <w:rPr>
          <w:rStyle w:val="Heading1"/>
          <w:color w:val="000000"/>
        </w:rPr>
        <w:t>Thời gian tham gia dự thỉ</w:t>
      </w:r>
      <w:bookmarkEnd w:id="2"/>
    </w:p>
    <w:p w:rsidR="004E6608" w:rsidRDefault="005D23C7" w:rsidP="00687A5A">
      <w:pPr>
        <w:pStyle w:val="BodyText1"/>
        <w:shd w:val="clear" w:color="auto" w:fill="auto"/>
        <w:spacing w:before="0" w:line="240" w:lineRule="auto"/>
        <w:ind w:left="20" w:right="20" w:firstLine="420"/>
        <w:jc w:val="both"/>
        <w:rPr>
          <w:rStyle w:val="Bodytext"/>
          <w:color w:val="000000"/>
        </w:rPr>
      </w:pPr>
      <w:r>
        <w:rPr>
          <w:rStyle w:val="Bodytext"/>
          <w:color w:val="000000"/>
        </w:rPr>
        <w:t>Thời gian tham gia dự thi sẽ được quy định và hướng dẫn chi tiết trong Thể lệ của Cuộc thi.</w:t>
      </w:r>
    </w:p>
    <w:p w:rsidR="00CB5F09" w:rsidRPr="004E6608" w:rsidRDefault="004E6608" w:rsidP="00687A5A">
      <w:pPr>
        <w:pStyle w:val="BodyText1"/>
        <w:shd w:val="clear" w:color="auto" w:fill="auto"/>
        <w:spacing w:before="0" w:line="240" w:lineRule="auto"/>
        <w:ind w:left="20" w:right="20" w:firstLine="420"/>
        <w:jc w:val="both"/>
        <w:rPr>
          <w:rStyle w:val="Bodytext5"/>
          <w:bCs w:val="0"/>
          <w:shd w:val="clear" w:color="auto" w:fill="auto"/>
        </w:rPr>
      </w:pPr>
      <w:r w:rsidRPr="004E6608">
        <w:rPr>
          <w:rStyle w:val="Bodytext5"/>
          <w:bCs w:val="0"/>
          <w:color w:val="000000"/>
        </w:rPr>
        <w:t xml:space="preserve">III. </w:t>
      </w:r>
      <w:r w:rsidR="005D23C7" w:rsidRPr="004E6608">
        <w:rPr>
          <w:rStyle w:val="Bodytext5"/>
          <w:bCs w:val="0"/>
          <w:color w:val="000000"/>
        </w:rPr>
        <w:t xml:space="preserve">THỜI GIAN TỔ CHỨC </w:t>
      </w:r>
      <w:r w:rsidR="00CB5F09" w:rsidRPr="004E6608">
        <w:rPr>
          <w:rStyle w:val="Bodytext521pt"/>
          <w:bCs w:val="0"/>
          <w:color w:val="000000"/>
          <w:sz w:val="27"/>
          <w:szCs w:val="27"/>
        </w:rPr>
        <w:t xml:space="preserve">CUỘC </w:t>
      </w:r>
      <w:r w:rsidR="005D23C7" w:rsidRPr="004E6608">
        <w:rPr>
          <w:rStyle w:val="Bodytext5"/>
          <w:bCs w:val="0"/>
          <w:color w:val="000000"/>
        </w:rPr>
        <w:t>THI</w:t>
      </w:r>
      <w:bookmarkStart w:id="3" w:name="bookmark3"/>
    </w:p>
    <w:bookmarkEnd w:id="3"/>
    <w:p w:rsidR="005D23C7" w:rsidRPr="00CB5F09" w:rsidRDefault="00CB5F09" w:rsidP="00687A5A">
      <w:pPr>
        <w:pStyle w:val="BodyText1"/>
        <w:numPr>
          <w:ilvl w:val="0"/>
          <w:numId w:val="3"/>
        </w:numPr>
        <w:shd w:val="clear" w:color="auto" w:fill="auto"/>
        <w:tabs>
          <w:tab w:val="left" w:pos="594"/>
        </w:tabs>
        <w:spacing w:before="0" w:line="240" w:lineRule="auto"/>
        <w:ind w:left="20" w:right="20" w:firstLine="420"/>
        <w:jc w:val="both"/>
        <w:rPr>
          <w:color w:val="000000"/>
        </w:rPr>
      </w:pPr>
      <w:r w:rsidRPr="00CB5F09">
        <w:rPr>
          <w:rStyle w:val="Bodytext"/>
          <w:color w:val="000000"/>
        </w:rPr>
        <w:t>Tháng 8</w:t>
      </w:r>
      <w:r w:rsidR="005D23C7" w:rsidRPr="00CB5F09">
        <w:rPr>
          <w:rStyle w:val="Bodytext"/>
          <w:color w:val="000000"/>
        </w:rPr>
        <w:t xml:space="preserve">/2020 phát động Cuộc thi tới </w:t>
      </w:r>
      <w:r w:rsidRPr="00CB5F09">
        <w:rPr>
          <w:rStyle w:val="Bodytext"/>
          <w:color w:val="000000"/>
        </w:rPr>
        <w:t xml:space="preserve">toàn thể cán bộ giáo viên, nhân viên, học sinh nhà trường.  </w:t>
      </w:r>
    </w:p>
    <w:p w:rsidR="005D23C7" w:rsidRPr="00CB5F09" w:rsidRDefault="00CB5F09" w:rsidP="00687A5A">
      <w:pPr>
        <w:pStyle w:val="BodyText1"/>
        <w:numPr>
          <w:ilvl w:val="0"/>
          <w:numId w:val="3"/>
        </w:numPr>
        <w:shd w:val="clear" w:color="auto" w:fill="auto"/>
        <w:tabs>
          <w:tab w:val="left" w:pos="594"/>
        </w:tabs>
        <w:spacing w:before="0" w:line="240" w:lineRule="auto"/>
        <w:ind w:left="20" w:right="20" w:firstLine="420"/>
        <w:jc w:val="both"/>
        <w:rPr>
          <w:rStyle w:val="Bodytext"/>
          <w:shd w:val="clear" w:color="auto" w:fill="auto"/>
        </w:rPr>
      </w:pPr>
      <w:r w:rsidRPr="00CB5F09">
        <w:rPr>
          <w:rStyle w:val="Bodytext"/>
          <w:color w:val="000000"/>
        </w:rPr>
        <w:t>Hướng dẫn các tổ</w:t>
      </w:r>
      <w:r w:rsidR="00A63BEC">
        <w:rPr>
          <w:rStyle w:val="Bodytext"/>
          <w:color w:val="000000"/>
        </w:rPr>
        <w:t xml:space="preserve"> </w:t>
      </w:r>
      <w:r w:rsidRPr="00CB5F09">
        <w:rPr>
          <w:rStyle w:val="Bodytext"/>
          <w:color w:val="000000"/>
        </w:rPr>
        <w:t>t</w:t>
      </w:r>
      <w:r w:rsidR="005D23C7" w:rsidRPr="00CB5F09">
        <w:rPr>
          <w:rStyle w:val="Bodytext"/>
          <w:color w:val="000000"/>
        </w:rPr>
        <w:t xml:space="preserve">riển khai Cuộc thi </w:t>
      </w:r>
      <w:r w:rsidRPr="00CB5F09">
        <w:rPr>
          <w:rStyle w:val="Bodytext"/>
          <w:color w:val="000000"/>
        </w:rPr>
        <w:t>theo đúng Thể lệ.</w:t>
      </w:r>
    </w:p>
    <w:p w:rsidR="00CB5F09" w:rsidRPr="00CB5F09" w:rsidRDefault="00CB5F09" w:rsidP="00687A5A">
      <w:pPr>
        <w:pStyle w:val="BodyText1"/>
        <w:numPr>
          <w:ilvl w:val="0"/>
          <w:numId w:val="3"/>
        </w:numPr>
        <w:shd w:val="clear" w:color="auto" w:fill="auto"/>
        <w:tabs>
          <w:tab w:val="left" w:pos="594"/>
        </w:tabs>
        <w:spacing w:before="0" w:line="240" w:lineRule="auto"/>
        <w:ind w:left="20" w:right="20" w:firstLine="420"/>
        <w:jc w:val="both"/>
        <w:rPr>
          <w:rStyle w:val="Bodytext"/>
          <w:shd w:val="clear" w:color="auto" w:fill="auto"/>
        </w:rPr>
      </w:pPr>
      <w:r>
        <w:rPr>
          <w:rStyle w:val="Bodytext"/>
          <w:color w:val="000000"/>
        </w:rPr>
        <w:t>Thời gian hoàn thành bài thi đến hết ngày 30 tháng 8 năm 2020.</w:t>
      </w:r>
    </w:p>
    <w:p w:rsidR="004E6608" w:rsidRPr="004E6608" w:rsidRDefault="00CB5F09" w:rsidP="00687A5A">
      <w:pPr>
        <w:pStyle w:val="BodyText1"/>
        <w:numPr>
          <w:ilvl w:val="0"/>
          <w:numId w:val="3"/>
        </w:numPr>
        <w:shd w:val="clear" w:color="auto" w:fill="auto"/>
        <w:tabs>
          <w:tab w:val="left" w:pos="594"/>
        </w:tabs>
        <w:spacing w:before="0" w:line="240" w:lineRule="auto"/>
        <w:ind w:left="20" w:right="20" w:firstLine="420"/>
        <w:jc w:val="both"/>
        <w:rPr>
          <w:rStyle w:val="Bodytext"/>
          <w:shd w:val="clear" w:color="auto" w:fill="auto"/>
        </w:rPr>
      </w:pPr>
      <w:r>
        <w:rPr>
          <w:rStyle w:val="Bodytext"/>
          <w:color w:val="000000"/>
        </w:rPr>
        <w:t>Thời gian các tổ nộp báo cáo về Ban giám hiệu qua email trườ</w:t>
      </w:r>
      <w:r w:rsidR="00A63BEC">
        <w:rPr>
          <w:rStyle w:val="Bodytext"/>
          <w:color w:val="000000"/>
        </w:rPr>
        <w:t xml:space="preserve">ng </w:t>
      </w:r>
      <w:r>
        <w:rPr>
          <w:rStyle w:val="Bodytext"/>
          <w:color w:val="000000"/>
        </w:rPr>
        <w:t>và văn bản ngày 1/9/2020: nội dung báo cáo gồm: Số lượng bài tham dự; Kết quả bài thi (nếu có).</w:t>
      </w:r>
      <w:bookmarkStart w:id="4" w:name="bookmark7"/>
    </w:p>
    <w:p w:rsidR="00687A5A" w:rsidRPr="00E52479" w:rsidRDefault="004E6608" w:rsidP="00687A5A">
      <w:pPr>
        <w:pStyle w:val="BodyText1"/>
        <w:shd w:val="clear" w:color="auto" w:fill="auto"/>
        <w:tabs>
          <w:tab w:val="left" w:pos="594"/>
        </w:tabs>
        <w:spacing w:before="0" w:line="240" w:lineRule="auto"/>
        <w:ind w:left="440" w:right="20"/>
        <w:jc w:val="both"/>
        <w:rPr>
          <w:rStyle w:val="Heading1"/>
          <w:bCs w:val="0"/>
          <w:color w:val="000000"/>
        </w:rPr>
      </w:pPr>
      <w:r w:rsidRPr="00E52479">
        <w:rPr>
          <w:rStyle w:val="Bodytext"/>
          <w:b/>
          <w:color w:val="000000"/>
        </w:rPr>
        <w:t>IV.</w:t>
      </w:r>
      <w:r w:rsidRPr="00E52479">
        <w:rPr>
          <w:rStyle w:val="Bodytext"/>
          <w:color w:val="000000"/>
        </w:rPr>
        <w:t xml:space="preserve"> </w:t>
      </w:r>
      <w:r w:rsidR="005D23C7" w:rsidRPr="00E52479">
        <w:rPr>
          <w:rStyle w:val="Heading1"/>
          <w:bCs w:val="0"/>
          <w:color w:val="000000"/>
        </w:rPr>
        <w:t>PHÂN CÔNG TRÁCH NHIỆM</w:t>
      </w:r>
      <w:bookmarkEnd w:id="4"/>
    </w:p>
    <w:p w:rsidR="00687A5A" w:rsidRDefault="004E6608" w:rsidP="00687A5A">
      <w:pPr>
        <w:pStyle w:val="BodyText1"/>
        <w:shd w:val="clear" w:color="auto" w:fill="auto"/>
        <w:tabs>
          <w:tab w:val="left" w:pos="594"/>
        </w:tabs>
        <w:spacing w:before="0" w:line="240" w:lineRule="auto"/>
        <w:ind w:left="440" w:right="20"/>
        <w:jc w:val="both"/>
        <w:rPr>
          <w:rStyle w:val="Heading1"/>
          <w:b w:val="0"/>
          <w:bCs w:val="0"/>
          <w:color w:val="000000"/>
        </w:rPr>
      </w:pPr>
      <w:r>
        <w:rPr>
          <w:rStyle w:val="Heading1"/>
          <w:b w:val="0"/>
          <w:bCs w:val="0"/>
          <w:color w:val="000000"/>
        </w:rPr>
        <w:t>Ban giám hiệu:</w:t>
      </w:r>
      <w:r w:rsidR="00687A5A">
        <w:rPr>
          <w:rStyle w:val="Heading1"/>
          <w:b w:val="0"/>
          <w:bCs w:val="0"/>
          <w:color w:val="000000"/>
        </w:rPr>
        <w:t xml:space="preserve"> </w:t>
      </w:r>
    </w:p>
    <w:p w:rsidR="00687A5A" w:rsidRDefault="00687A5A" w:rsidP="00687A5A">
      <w:pPr>
        <w:pStyle w:val="BodyText1"/>
        <w:shd w:val="clear" w:color="auto" w:fill="auto"/>
        <w:tabs>
          <w:tab w:val="left" w:pos="594"/>
        </w:tabs>
        <w:spacing w:before="0" w:line="240" w:lineRule="auto"/>
        <w:ind w:left="440" w:right="20"/>
        <w:jc w:val="both"/>
        <w:rPr>
          <w:rStyle w:val="Heading1"/>
          <w:b w:val="0"/>
          <w:bCs w:val="0"/>
          <w:color w:val="000000"/>
        </w:rPr>
      </w:pPr>
      <w:r>
        <w:rPr>
          <w:rStyle w:val="Heading1"/>
          <w:b w:val="0"/>
          <w:bCs w:val="0"/>
          <w:color w:val="000000"/>
        </w:rPr>
        <w:t xml:space="preserve">- </w:t>
      </w:r>
      <w:r w:rsidR="004E6608">
        <w:rPr>
          <w:rStyle w:val="Heading1"/>
          <w:b w:val="0"/>
          <w:bCs w:val="0"/>
          <w:color w:val="000000"/>
        </w:rPr>
        <w:t xml:space="preserve"> Xây dựng kế hoạch, tuyên truyền phổ biến văn bản cấp trên, phát động cuộc thi.</w:t>
      </w:r>
    </w:p>
    <w:p w:rsidR="00687A5A" w:rsidRDefault="00687A5A" w:rsidP="00687A5A">
      <w:pPr>
        <w:pStyle w:val="BodyText1"/>
        <w:shd w:val="clear" w:color="auto" w:fill="auto"/>
        <w:tabs>
          <w:tab w:val="left" w:pos="594"/>
        </w:tabs>
        <w:spacing w:before="0" w:line="240" w:lineRule="auto"/>
        <w:ind w:left="440" w:right="20"/>
        <w:jc w:val="both"/>
        <w:rPr>
          <w:rStyle w:val="Heading1"/>
          <w:b w:val="0"/>
          <w:bCs w:val="0"/>
          <w:color w:val="000000"/>
        </w:rPr>
      </w:pPr>
      <w:r>
        <w:rPr>
          <w:rStyle w:val="Heading1"/>
          <w:b w:val="0"/>
          <w:bCs w:val="0"/>
          <w:color w:val="000000"/>
        </w:rPr>
        <w:t>-</w:t>
      </w:r>
      <w:r w:rsidR="004E6608">
        <w:rPr>
          <w:rStyle w:val="Heading1"/>
          <w:b w:val="0"/>
          <w:bCs w:val="0"/>
          <w:color w:val="000000"/>
        </w:rPr>
        <w:t xml:space="preserve"> Các đồng chí tổ trưởng; triển khai kế hoạch của BGH và các văn bản cấp trên tới các thành viên trong tổ. Chịu trách nhiệm đôn đốc nhắc nhở các thành viên tham gia đầy đủ cuộc thi, đúng thời gian quy định và tổng hợp kết quả cuộc thi báo cáo về BGH đúng thời gian quy định.</w:t>
      </w:r>
    </w:p>
    <w:p w:rsidR="00687A5A" w:rsidRDefault="00687A5A" w:rsidP="00687A5A">
      <w:pPr>
        <w:pStyle w:val="BodyText1"/>
        <w:shd w:val="clear" w:color="auto" w:fill="auto"/>
        <w:tabs>
          <w:tab w:val="left" w:pos="594"/>
        </w:tabs>
        <w:spacing w:before="0" w:line="240" w:lineRule="auto"/>
        <w:ind w:left="440" w:right="20"/>
        <w:jc w:val="both"/>
        <w:rPr>
          <w:rStyle w:val="Heading1"/>
          <w:b w:val="0"/>
          <w:bCs w:val="0"/>
          <w:color w:val="000000"/>
        </w:rPr>
      </w:pPr>
      <w:r>
        <w:rPr>
          <w:rStyle w:val="Heading1"/>
          <w:b w:val="0"/>
          <w:bCs w:val="0"/>
          <w:color w:val="000000"/>
        </w:rPr>
        <w:t xml:space="preserve">- </w:t>
      </w:r>
      <w:r w:rsidR="004E6608" w:rsidRPr="00687A5A">
        <w:rPr>
          <w:rStyle w:val="Heading1"/>
          <w:b w:val="0"/>
          <w:bCs w:val="0"/>
          <w:color w:val="000000"/>
        </w:rPr>
        <w:t xml:space="preserve">Ban truyền thông: Đưa văn bản của trường của Quận lên trang Web nhà trường. </w:t>
      </w:r>
    </w:p>
    <w:p w:rsidR="00687A5A" w:rsidRDefault="00687A5A" w:rsidP="00687A5A">
      <w:pPr>
        <w:pStyle w:val="BodyText1"/>
        <w:shd w:val="clear" w:color="auto" w:fill="auto"/>
        <w:tabs>
          <w:tab w:val="left" w:pos="594"/>
        </w:tabs>
        <w:spacing w:before="0" w:line="240" w:lineRule="auto"/>
        <w:ind w:left="440" w:right="20"/>
        <w:jc w:val="both"/>
        <w:rPr>
          <w:rStyle w:val="Heading1"/>
          <w:b w:val="0"/>
          <w:bCs w:val="0"/>
          <w:color w:val="000000"/>
        </w:rPr>
      </w:pPr>
      <w:r>
        <w:rPr>
          <w:rStyle w:val="Heading1"/>
          <w:b w:val="0"/>
          <w:bCs w:val="0"/>
          <w:color w:val="000000"/>
        </w:rPr>
        <w:t xml:space="preserve">- </w:t>
      </w:r>
      <w:r w:rsidR="004E6608" w:rsidRPr="00687A5A">
        <w:rPr>
          <w:rStyle w:val="Heading1"/>
          <w:b w:val="0"/>
          <w:bCs w:val="0"/>
          <w:color w:val="000000"/>
        </w:rPr>
        <w:t xml:space="preserve">Giáo viên chủ nhiệm: Phát động cuộc thi và hướng dẫn dự thi tới học sinh đủ 14 tuổi trở lên. Các đồng chí khối trưởng chủ nhiệm chịu trách nhiệm tổng hợp báo cáo cho BGH thời gian quy định như mục III đã nêu. </w:t>
      </w:r>
    </w:p>
    <w:p w:rsidR="004E6608" w:rsidRPr="00687A5A" w:rsidRDefault="00687A5A" w:rsidP="00687A5A">
      <w:pPr>
        <w:pStyle w:val="BodyText1"/>
        <w:shd w:val="clear" w:color="auto" w:fill="auto"/>
        <w:tabs>
          <w:tab w:val="left" w:pos="594"/>
        </w:tabs>
        <w:spacing w:before="0" w:line="240" w:lineRule="auto"/>
        <w:ind w:left="440" w:right="20"/>
        <w:jc w:val="both"/>
        <w:rPr>
          <w:color w:val="000000"/>
          <w:shd w:val="clear" w:color="auto" w:fill="FFFFFF"/>
        </w:rPr>
      </w:pPr>
      <w:r>
        <w:rPr>
          <w:rStyle w:val="Heading1"/>
          <w:b w:val="0"/>
          <w:bCs w:val="0"/>
          <w:color w:val="000000"/>
        </w:rPr>
        <w:t>-</w:t>
      </w:r>
      <w:r w:rsidR="004E6608" w:rsidRPr="00687A5A">
        <w:rPr>
          <w:rStyle w:val="Heading1"/>
          <w:b w:val="0"/>
          <w:bCs w:val="0"/>
          <w:color w:val="000000"/>
        </w:rPr>
        <w:t xml:space="preserve"> Toàn thể cán bộ giáo viên, nhân viên, học sinh đủ 14 tuổi trở lên: Có trách nhiệm tìm hiểu thể lệ nội dung cuộc thi tham gia cuộc thi đạt kết quả tốt. </w:t>
      </w:r>
    </w:p>
    <w:p w:rsidR="004E6608" w:rsidRPr="00687A5A" w:rsidRDefault="004E6608" w:rsidP="00687A5A">
      <w:pPr>
        <w:pStyle w:val="BodyText1"/>
        <w:shd w:val="clear" w:color="auto" w:fill="auto"/>
        <w:tabs>
          <w:tab w:val="left" w:pos="610"/>
          <w:tab w:val="left" w:pos="720"/>
        </w:tabs>
        <w:spacing w:before="0" w:line="240" w:lineRule="auto"/>
        <w:ind w:left="440" w:right="40"/>
        <w:rPr>
          <w:rStyle w:val="Bodytext"/>
          <w:shd w:val="clear" w:color="auto" w:fill="auto"/>
        </w:rPr>
      </w:pPr>
      <w:r>
        <w:tab/>
      </w:r>
      <w:r w:rsidR="00687A5A">
        <w:t xml:space="preserve">- </w:t>
      </w:r>
      <w:r>
        <w:rPr>
          <w:rStyle w:val="Bodytext"/>
          <w:color w:val="000000"/>
        </w:rPr>
        <w:t>Căn cứ nội dung nhiệm vụ nêu tại Kế hoạch của Trường, các tổ triển khai cụ   thể, chi tiết tới giáo viên, học sinh để</w:t>
      </w:r>
      <w:r w:rsidR="00A63BEC">
        <w:rPr>
          <w:rStyle w:val="Bodytext"/>
          <w:color w:val="000000"/>
        </w:rPr>
        <w:t xml:space="preserve"> </w:t>
      </w:r>
      <w:r>
        <w:rPr>
          <w:rStyle w:val="Bodytext"/>
          <w:color w:val="000000"/>
        </w:rPr>
        <w:t>tham gia Cuộc thi đảm bảo chất lượng, tiến độ, hiệu quả theo đúng Kế hoạch.</w:t>
      </w:r>
      <w:r w:rsidR="00687A5A">
        <w:t xml:space="preserve"> </w:t>
      </w:r>
      <w:r>
        <w:rPr>
          <w:rStyle w:val="Bodytext"/>
          <w:color w:val="000000"/>
        </w:rPr>
        <w:t>BGH yêu cầu toàn thể cán bộ giáo viên, nhân viên học sinh đủ 14 tuổi trở lên hưởng ứng tích cực tham gia cuộc thi hiệu quả đúng tiến độ.</w:t>
      </w:r>
    </w:p>
    <w:p w:rsidR="004E6608" w:rsidRDefault="004E6608" w:rsidP="00687A5A">
      <w:pPr>
        <w:pStyle w:val="BodyText1"/>
        <w:shd w:val="clear" w:color="auto" w:fill="auto"/>
        <w:tabs>
          <w:tab w:val="left" w:pos="450"/>
          <w:tab w:val="left" w:pos="540"/>
        </w:tabs>
        <w:spacing w:before="0" w:line="240" w:lineRule="auto"/>
        <w:ind w:left="450" w:right="40" w:firstLine="510"/>
        <w:rPr>
          <w:rStyle w:val="Bodytext"/>
          <w:color w:val="000000"/>
        </w:rPr>
      </w:pPr>
    </w:p>
    <w:p w:rsidR="004E6608" w:rsidRDefault="004E6608" w:rsidP="00687A5A">
      <w:pPr>
        <w:pStyle w:val="BodyText1"/>
        <w:shd w:val="clear" w:color="auto" w:fill="auto"/>
        <w:tabs>
          <w:tab w:val="left" w:pos="450"/>
          <w:tab w:val="left" w:pos="540"/>
        </w:tabs>
        <w:spacing w:before="0" w:line="240" w:lineRule="auto"/>
        <w:ind w:left="450" w:right="40" w:firstLine="510"/>
        <w:jc w:val="both"/>
        <w:rPr>
          <w:rStyle w:val="Bodytext"/>
          <w:color w:val="000000"/>
        </w:rPr>
      </w:pPr>
    </w:p>
    <w:tbl>
      <w:tblPr>
        <w:tblW w:w="0" w:type="auto"/>
        <w:tblLook w:val="04A0" w:firstRow="1" w:lastRow="0" w:firstColumn="1" w:lastColumn="0" w:noHBand="0" w:noVBand="1"/>
      </w:tblPr>
      <w:tblGrid>
        <w:gridCol w:w="4611"/>
        <w:gridCol w:w="4634"/>
      </w:tblGrid>
      <w:tr w:rsidR="004E6608" w:rsidRPr="00967157" w:rsidTr="00B27FB2">
        <w:tc>
          <w:tcPr>
            <w:tcW w:w="4952" w:type="dxa"/>
          </w:tcPr>
          <w:p w:rsidR="004E6608" w:rsidRPr="0050241C" w:rsidRDefault="004E6608" w:rsidP="00687A5A">
            <w:pPr>
              <w:ind w:right="-177"/>
              <w:jc w:val="both"/>
              <w:rPr>
                <w:rFonts w:ascii="Times New Roman" w:hAnsi="Times New Roman"/>
                <w:b/>
                <w:i/>
              </w:rPr>
            </w:pPr>
            <w:r w:rsidRPr="0050241C">
              <w:rPr>
                <w:rFonts w:ascii="Times New Roman" w:hAnsi="Times New Roman"/>
                <w:b/>
                <w:i/>
              </w:rPr>
              <w:t>Nơi nhận:</w:t>
            </w:r>
          </w:p>
          <w:p w:rsidR="004E6608" w:rsidRPr="004E6608" w:rsidRDefault="004E6608" w:rsidP="00687A5A">
            <w:pPr>
              <w:rPr>
                <w:rFonts w:ascii="Times New Roman" w:hAnsi="Times New Roman"/>
                <w:lang w:val="en-US"/>
              </w:rPr>
            </w:pPr>
            <w:r w:rsidRPr="0050241C">
              <w:rPr>
                <w:rFonts w:ascii="Times New Roman" w:hAnsi="Times New Roman"/>
                <w:sz w:val="22"/>
              </w:rPr>
              <w:t xml:space="preserve">- </w:t>
            </w:r>
            <w:r>
              <w:rPr>
                <w:rFonts w:ascii="Times New Roman" w:hAnsi="Times New Roman"/>
                <w:sz w:val="22"/>
              </w:rPr>
              <w:t xml:space="preserve">BGH, </w:t>
            </w:r>
            <w:r>
              <w:rPr>
                <w:rFonts w:ascii="Times New Roman" w:hAnsi="Times New Roman"/>
                <w:sz w:val="22"/>
                <w:lang w:val="en-US"/>
              </w:rPr>
              <w:t>TTCM</w:t>
            </w:r>
            <w:r>
              <w:rPr>
                <w:rFonts w:ascii="Times New Roman" w:hAnsi="Times New Roman"/>
                <w:sz w:val="22"/>
              </w:rPr>
              <w:t>, GVCN , G</w:t>
            </w:r>
            <w:r>
              <w:rPr>
                <w:rFonts w:ascii="Times New Roman" w:hAnsi="Times New Roman"/>
                <w:sz w:val="22"/>
                <w:lang w:val="en-US"/>
              </w:rPr>
              <w:t>VBM, NV</w:t>
            </w:r>
          </w:p>
          <w:p w:rsidR="004E6608" w:rsidRPr="0050241C" w:rsidRDefault="004E6608" w:rsidP="00687A5A">
            <w:pPr>
              <w:rPr>
                <w:rFonts w:ascii="Times New Roman" w:hAnsi="Times New Roman"/>
              </w:rPr>
            </w:pPr>
            <w:r w:rsidRPr="0050241C">
              <w:rPr>
                <w:rFonts w:ascii="Times New Roman" w:hAnsi="Times New Roman"/>
                <w:sz w:val="22"/>
              </w:rPr>
              <w:t xml:space="preserve">   - L</w:t>
            </w:r>
            <w:r w:rsidRPr="0050241C">
              <w:rPr>
                <w:rFonts w:ascii="Times New Roman" w:hAnsi="Times New Roman" w:hint="eastAsia"/>
                <w:sz w:val="22"/>
              </w:rPr>
              <w:t>ư</w:t>
            </w:r>
            <w:r>
              <w:rPr>
                <w:rFonts w:ascii="Times New Roman" w:hAnsi="Times New Roman"/>
                <w:sz w:val="22"/>
              </w:rPr>
              <w:t>u VT,.</w:t>
            </w:r>
          </w:p>
          <w:p w:rsidR="004E6608" w:rsidRPr="0050241C" w:rsidRDefault="004E6608" w:rsidP="00687A5A">
            <w:pPr>
              <w:ind w:right="-177"/>
              <w:jc w:val="both"/>
              <w:rPr>
                <w:rFonts w:ascii="Times New Roman" w:hAnsi="Times New Roman"/>
                <w:b/>
              </w:rPr>
            </w:pPr>
          </w:p>
        </w:tc>
        <w:tc>
          <w:tcPr>
            <w:tcW w:w="4952" w:type="dxa"/>
          </w:tcPr>
          <w:p w:rsidR="004E6608" w:rsidRPr="00C253D0" w:rsidRDefault="004E6608" w:rsidP="00687A5A">
            <w:pPr>
              <w:ind w:right="-177"/>
              <w:jc w:val="center"/>
              <w:rPr>
                <w:rFonts w:ascii="Times New Roman" w:hAnsi="Times New Roman"/>
                <w:b/>
                <w:sz w:val="26"/>
                <w:szCs w:val="26"/>
              </w:rPr>
            </w:pPr>
            <w:r>
              <w:rPr>
                <w:rFonts w:ascii="Times New Roman" w:hAnsi="Times New Roman"/>
                <w:b/>
                <w:sz w:val="26"/>
                <w:szCs w:val="26"/>
              </w:rPr>
              <w:t>PHÓ HIỆU TRƯỞNG</w:t>
            </w:r>
          </w:p>
          <w:p w:rsidR="004E6608" w:rsidRPr="00805FA0" w:rsidRDefault="004E6608" w:rsidP="00687A5A">
            <w:pPr>
              <w:ind w:right="-177"/>
              <w:jc w:val="center"/>
              <w:rPr>
                <w:rFonts w:ascii="Times New Roman" w:hAnsi="Times New Roman"/>
                <w:b/>
                <w:sz w:val="28"/>
                <w:szCs w:val="28"/>
              </w:rPr>
            </w:pPr>
          </w:p>
          <w:p w:rsidR="004E6608" w:rsidRDefault="004E6608" w:rsidP="00687A5A">
            <w:pPr>
              <w:ind w:right="-177"/>
              <w:jc w:val="center"/>
              <w:rPr>
                <w:rFonts w:ascii="Times New Roman" w:hAnsi="Times New Roman"/>
                <w:b/>
                <w:sz w:val="28"/>
                <w:szCs w:val="28"/>
                <w:lang w:val="en-US"/>
              </w:rPr>
            </w:pPr>
          </w:p>
          <w:p w:rsidR="00687A5A" w:rsidRPr="00687A5A" w:rsidRDefault="00687A5A" w:rsidP="00687A5A">
            <w:pPr>
              <w:ind w:right="-177"/>
              <w:jc w:val="center"/>
              <w:rPr>
                <w:rFonts w:ascii="Times New Roman" w:hAnsi="Times New Roman"/>
                <w:b/>
                <w:sz w:val="28"/>
                <w:szCs w:val="28"/>
                <w:lang w:val="en-US"/>
              </w:rPr>
            </w:pPr>
          </w:p>
          <w:p w:rsidR="004E6608" w:rsidRPr="00967157" w:rsidRDefault="004E6608" w:rsidP="00687A5A">
            <w:pPr>
              <w:ind w:right="-177"/>
              <w:jc w:val="center"/>
              <w:rPr>
                <w:rFonts w:ascii="Times New Roman" w:hAnsi="Times New Roman"/>
                <w:b/>
                <w:sz w:val="28"/>
                <w:szCs w:val="28"/>
              </w:rPr>
            </w:pPr>
            <w:r w:rsidRPr="00967157">
              <w:rPr>
                <w:rFonts w:ascii="Times New Roman" w:hAnsi="Times New Roman"/>
                <w:b/>
                <w:sz w:val="28"/>
                <w:szCs w:val="28"/>
              </w:rPr>
              <w:t xml:space="preserve">Nguyễn </w:t>
            </w:r>
            <w:r>
              <w:rPr>
                <w:rFonts w:ascii="Times New Roman" w:hAnsi="Times New Roman"/>
                <w:b/>
                <w:sz w:val="28"/>
                <w:szCs w:val="28"/>
              </w:rPr>
              <w:t>Thị Bình</w:t>
            </w:r>
          </w:p>
        </w:tc>
      </w:tr>
    </w:tbl>
    <w:p w:rsidR="004E6608" w:rsidRDefault="004E6608" w:rsidP="00687A5A">
      <w:pPr>
        <w:pStyle w:val="BodyText1"/>
        <w:shd w:val="clear" w:color="auto" w:fill="auto"/>
        <w:tabs>
          <w:tab w:val="left" w:pos="450"/>
          <w:tab w:val="left" w:pos="540"/>
        </w:tabs>
        <w:spacing w:before="0" w:line="240" w:lineRule="auto"/>
        <w:ind w:left="450" w:right="40" w:firstLine="510"/>
        <w:jc w:val="both"/>
      </w:pPr>
    </w:p>
    <w:p w:rsidR="004E6608" w:rsidRPr="004E6608" w:rsidRDefault="004E6608" w:rsidP="00687A5A">
      <w:pPr>
        <w:pStyle w:val="BodyText1"/>
        <w:shd w:val="clear" w:color="auto" w:fill="auto"/>
        <w:tabs>
          <w:tab w:val="left" w:pos="594"/>
        </w:tabs>
        <w:spacing w:before="0" w:line="240" w:lineRule="auto"/>
        <w:ind w:left="440" w:right="20"/>
        <w:jc w:val="both"/>
        <w:rPr>
          <w:rStyle w:val="Heading1"/>
          <w:b w:val="0"/>
          <w:bCs w:val="0"/>
          <w:shd w:val="clear" w:color="auto" w:fill="auto"/>
        </w:rPr>
      </w:pPr>
    </w:p>
    <w:sectPr w:rsidR="004E6608" w:rsidRPr="004E6608" w:rsidSect="00687A5A">
      <w:pgSz w:w="11909" w:h="16834" w:code="9"/>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6E" w:rsidRDefault="00567F6E" w:rsidP="004E6608">
      <w:r>
        <w:separator/>
      </w:r>
    </w:p>
  </w:endnote>
  <w:endnote w:type="continuationSeparator" w:id="0">
    <w:p w:rsidR="00567F6E" w:rsidRDefault="00567F6E" w:rsidP="004E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6E" w:rsidRDefault="00567F6E" w:rsidP="004E6608">
      <w:r>
        <w:separator/>
      </w:r>
    </w:p>
  </w:footnote>
  <w:footnote w:type="continuationSeparator" w:id="0">
    <w:p w:rsidR="00567F6E" w:rsidRDefault="00567F6E" w:rsidP="004E66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4"/>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7"/>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8" w15:restartNumberingAfterBreak="0">
    <w:nsid w:val="0DB92AC3"/>
    <w:multiLevelType w:val="hybridMultilevel"/>
    <w:tmpl w:val="4A5C05FA"/>
    <w:lvl w:ilvl="0" w:tplc="2D1A95C6">
      <w:start w:val="1"/>
      <w:numFmt w:val="decimal"/>
      <w:lvlText w:val="%1."/>
      <w:lvlJc w:val="left"/>
      <w:pPr>
        <w:ind w:left="800" w:hanging="360"/>
      </w:pPr>
      <w:rPr>
        <w:rFonts w:hint="default"/>
        <w:b w:val="0"/>
        <w:color w:val="00000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216D187F"/>
    <w:multiLevelType w:val="hybridMultilevel"/>
    <w:tmpl w:val="7696F694"/>
    <w:lvl w:ilvl="0" w:tplc="67DA90BE">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778A3692"/>
    <w:multiLevelType w:val="hybridMultilevel"/>
    <w:tmpl w:val="4A5C318C"/>
    <w:lvl w:ilvl="0" w:tplc="555E4C0E">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23C7"/>
    <w:rsid w:val="000F2ECB"/>
    <w:rsid w:val="00387957"/>
    <w:rsid w:val="004E6608"/>
    <w:rsid w:val="00567F6E"/>
    <w:rsid w:val="0058405B"/>
    <w:rsid w:val="005D23C7"/>
    <w:rsid w:val="00687A5A"/>
    <w:rsid w:val="0097332B"/>
    <w:rsid w:val="00A63BEC"/>
    <w:rsid w:val="00AB5BE6"/>
    <w:rsid w:val="00CB5F09"/>
    <w:rsid w:val="00E52479"/>
    <w:rsid w:val="00FC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14:docId w14:val="6EE07D7D"/>
  <w15:docId w15:val="{C244DC94-210C-484E-BE2B-8E68B830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3C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rsid w:val="005D23C7"/>
    <w:rPr>
      <w:rFonts w:ascii="Times New Roman" w:hAnsi="Times New Roman" w:cs="Times New Roman"/>
      <w:b/>
      <w:bCs/>
      <w:sz w:val="27"/>
      <w:szCs w:val="27"/>
      <w:shd w:val="clear" w:color="auto" w:fill="FFFFFF"/>
    </w:rPr>
  </w:style>
  <w:style w:type="character" w:customStyle="1" w:styleId="Bodytext2NotBold">
    <w:name w:val="Body text (2) + Not Bold"/>
    <w:basedOn w:val="Bodytext2"/>
    <w:rsid w:val="005D23C7"/>
    <w:rPr>
      <w:rFonts w:ascii="Times New Roman" w:hAnsi="Times New Roman" w:cs="Times New Roman"/>
      <w:b/>
      <w:bCs/>
      <w:sz w:val="27"/>
      <w:szCs w:val="27"/>
      <w:shd w:val="clear" w:color="auto" w:fill="FFFFFF"/>
    </w:rPr>
  </w:style>
  <w:style w:type="character" w:customStyle="1" w:styleId="Bodytext2Exact">
    <w:name w:val="Body text (2) Exact"/>
    <w:basedOn w:val="DefaultParagraphFont"/>
    <w:rsid w:val="005D23C7"/>
    <w:rPr>
      <w:rFonts w:ascii="Times New Roman" w:hAnsi="Times New Roman" w:cs="Times New Roman"/>
      <w:b/>
      <w:bCs/>
      <w:spacing w:val="4"/>
      <w:sz w:val="25"/>
      <w:szCs w:val="25"/>
      <w:u w:val="none"/>
    </w:rPr>
  </w:style>
  <w:style w:type="character" w:customStyle="1" w:styleId="BodytextExact">
    <w:name w:val="Body text Exact"/>
    <w:basedOn w:val="DefaultParagraphFont"/>
    <w:rsid w:val="005D23C7"/>
    <w:rPr>
      <w:rFonts w:ascii="Times New Roman" w:hAnsi="Times New Roman" w:cs="Times New Roman"/>
      <w:spacing w:val="1"/>
      <w:sz w:val="25"/>
      <w:szCs w:val="25"/>
      <w:u w:val="none"/>
    </w:rPr>
  </w:style>
  <w:style w:type="character" w:customStyle="1" w:styleId="Bodytext20">
    <w:name w:val="Body text (2)"/>
    <w:basedOn w:val="Bodytext2"/>
    <w:rsid w:val="005D23C7"/>
    <w:rPr>
      <w:rFonts w:ascii="Times New Roman" w:hAnsi="Times New Roman" w:cs="Times New Roman"/>
      <w:b/>
      <w:bCs/>
      <w:sz w:val="27"/>
      <w:szCs w:val="27"/>
      <w:u w:val="single"/>
      <w:shd w:val="clear" w:color="auto" w:fill="FFFFFF"/>
    </w:rPr>
  </w:style>
  <w:style w:type="character" w:customStyle="1" w:styleId="Bodytext3">
    <w:name w:val="Body text (3)_"/>
    <w:basedOn w:val="DefaultParagraphFont"/>
    <w:link w:val="Bodytext30"/>
    <w:rsid w:val="005D23C7"/>
    <w:rPr>
      <w:rFonts w:ascii="Times New Roman" w:hAnsi="Times New Roman" w:cs="Times New Roman"/>
      <w:i/>
      <w:iCs/>
      <w:sz w:val="27"/>
      <w:szCs w:val="27"/>
      <w:shd w:val="clear" w:color="auto" w:fill="FFFFFF"/>
    </w:rPr>
  </w:style>
  <w:style w:type="character" w:customStyle="1" w:styleId="Bodytext3NotItalic">
    <w:name w:val="Body text (3) + Not Italic"/>
    <w:basedOn w:val="Bodytext3"/>
    <w:rsid w:val="005D23C7"/>
    <w:rPr>
      <w:rFonts w:ascii="Times New Roman" w:hAnsi="Times New Roman" w:cs="Times New Roman"/>
      <w:i/>
      <w:iCs/>
      <w:sz w:val="27"/>
      <w:szCs w:val="27"/>
      <w:shd w:val="clear" w:color="auto" w:fill="FFFFFF"/>
    </w:rPr>
  </w:style>
  <w:style w:type="character" w:customStyle="1" w:styleId="Picturecaption2Exact">
    <w:name w:val="Picture caption (2) Exact"/>
    <w:basedOn w:val="DefaultParagraphFont"/>
    <w:link w:val="Picturecaption2"/>
    <w:rsid w:val="005D23C7"/>
    <w:rPr>
      <w:rFonts w:ascii="Times New Roman" w:hAnsi="Times New Roman" w:cs="Times New Roman"/>
      <w:b/>
      <w:bCs/>
      <w:spacing w:val="2"/>
      <w:sz w:val="25"/>
      <w:szCs w:val="25"/>
      <w:shd w:val="clear" w:color="auto" w:fill="FFFFFF"/>
    </w:rPr>
  </w:style>
  <w:style w:type="character" w:customStyle="1" w:styleId="Bodytext">
    <w:name w:val="Body text_"/>
    <w:basedOn w:val="DefaultParagraphFont"/>
    <w:link w:val="BodyText1"/>
    <w:rsid w:val="005D23C7"/>
    <w:rPr>
      <w:rFonts w:ascii="Times New Roman" w:hAnsi="Times New Roman" w:cs="Times New Roman"/>
      <w:sz w:val="27"/>
      <w:szCs w:val="27"/>
      <w:shd w:val="clear" w:color="auto" w:fill="FFFFFF"/>
    </w:rPr>
  </w:style>
  <w:style w:type="character" w:customStyle="1" w:styleId="Bodytext4">
    <w:name w:val="Body text (4)_"/>
    <w:basedOn w:val="DefaultParagraphFont"/>
    <w:link w:val="Bodytext40"/>
    <w:rsid w:val="005D23C7"/>
    <w:rPr>
      <w:rFonts w:ascii="Consolas" w:hAnsi="Consolas" w:cs="Consolas"/>
      <w:noProof/>
      <w:sz w:val="11"/>
      <w:szCs w:val="11"/>
      <w:shd w:val="clear" w:color="auto" w:fill="FFFFFF"/>
    </w:rPr>
  </w:style>
  <w:style w:type="character" w:customStyle="1" w:styleId="Heading1">
    <w:name w:val="Heading #1_"/>
    <w:basedOn w:val="DefaultParagraphFont"/>
    <w:link w:val="Heading10"/>
    <w:rsid w:val="005D23C7"/>
    <w:rPr>
      <w:rFonts w:ascii="Times New Roman" w:hAnsi="Times New Roman" w:cs="Times New Roman"/>
      <w:b/>
      <w:bCs/>
      <w:sz w:val="27"/>
      <w:szCs w:val="27"/>
      <w:shd w:val="clear" w:color="auto" w:fill="FFFFFF"/>
    </w:rPr>
  </w:style>
  <w:style w:type="character" w:customStyle="1" w:styleId="Bodytext5">
    <w:name w:val="Body text (5)_"/>
    <w:basedOn w:val="DefaultParagraphFont"/>
    <w:link w:val="Bodytext50"/>
    <w:rsid w:val="005D23C7"/>
    <w:rPr>
      <w:rFonts w:ascii="Times New Roman" w:hAnsi="Times New Roman" w:cs="Times New Roman"/>
      <w:b/>
      <w:bCs/>
      <w:sz w:val="27"/>
      <w:szCs w:val="27"/>
      <w:shd w:val="clear" w:color="auto" w:fill="FFFFFF"/>
    </w:rPr>
  </w:style>
  <w:style w:type="character" w:customStyle="1" w:styleId="Bodytext521pt">
    <w:name w:val="Body text (5) + 21 pt"/>
    <w:aliases w:val="Not Bold"/>
    <w:basedOn w:val="Bodytext5"/>
    <w:rsid w:val="005D23C7"/>
    <w:rPr>
      <w:rFonts w:ascii="Times New Roman" w:hAnsi="Times New Roman" w:cs="Times New Roman"/>
      <w:b/>
      <w:bCs/>
      <w:sz w:val="42"/>
      <w:szCs w:val="42"/>
      <w:shd w:val="clear" w:color="auto" w:fill="FFFFFF"/>
    </w:rPr>
  </w:style>
  <w:style w:type="character" w:customStyle="1" w:styleId="BodytextItalic">
    <w:name w:val="Body text + Italic"/>
    <w:basedOn w:val="Bodytext"/>
    <w:rsid w:val="005D23C7"/>
    <w:rPr>
      <w:rFonts w:ascii="Times New Roman" w:hAnsi="Times New Roman" w:cs="Times New Roman"/>
      <w:i/>
      <w:iCs/>
      <w:sz w:val="27"/>
      <w:szCs w:val="27"/>
      <w:shd w:val="clear" w:color="auto" w:fill="FFFFFF"/>
    </w:rPr>
  </w:style>
  <w:style w:type="character" w:customStyle="1" w:styleId="BodytextCalibri">
    <w:name w:val="Body text + Calibri"/>
    <w:aliases w:val="12,5 pt,Italic"/>
    <w:basedOn w:val="Bodytext"/>
    <w:rsid w:val="005D23C7"/>
    <w:rPr>
      <w:rFonts w:ascii="Calibri" w:hAnsi="Calibri" w:cs="Calibri"/>
      <w:i/>
      <w:iCs/>
      <w:sz w:val="25"/>
      <w:szCs w:val="25"/>
      <w:shd w:val="clear" w:color="auto" w:fill="FFFFFF"/>
    </w:rPr>
  </w:style>
  <w:style w:type="character" w:customStyle="1" w:styleId="Bodytext12">
    <w:name w:val="Body text + 12"/>
    <w:aliases w:val="5 pt1,Italic2,Spacing 0 pt"/>
    <w:basedOn w:val="Bodytext"/>
    <w:rsid w:val="005D23C7"/>
    <w:rPr>
      <w:rFonts w:ascii="Times New Roman" w:hAnsi="Times New Roman" w:cs="Times New Roman"/>
      <w:i/>
      <w:iCs/>
      <w:spacing w:val="10"/>
      <w:sz w:val="25"/>
      <w:szCs w:val="25"/>
      <w:shd w:val="clear" w:color="auto" w:fill="FFFFFF"/>
    </w:rPr>
  </w:style>
  <w:style w:type="paragraph" w:customStyle="1" w:styleId="Bodytext21">
    <w:name w:val="Body text (2)1"/>
    <w:basedOn w:val="Normal"/>
    <w:link w:val="Bodytext2"/>
    <w:rsid w:val="005D23C7"/>
    <w:pPr>
      <w:shd w:val="clear" w:color="auto" w:fill="FFFFFF"/>
      <w:spacing w:line="240" w:lineRule="atLeast"/>
    </w:pPr>
    <w:rPr>
      <w:rFonts w:ascii="Times New Roman" w:eastAsiaTheme="minorHAnsi" w:hAnsi="Times New Roman" w:cs="Times New Roman"/>
      <w:b/>
      <w:bCs/>
      <w:color w:val="auto"/>
      <w:sz w:val="27"/>
      <w:szCs w:val="27"/>
      <w:lang w:val="en-US" w:eastAsia="en-US"/>
    </w:rPr>
  </w:style>
  <w:style w:type="paragraph" w:customStyle="1" w:styleId="BodyText1">
    <w:name w:val="Body Text1"/>
    <w:basedOn w:val="Normal"/>
    <w:link w:val="Bodytext"/>
    <w:rsid w:val="005D23C7"/>
    <w:pPr>
      <w:shd w:val="clear" w:color="auto" w:fill="FFFFFF"/>
      <w:spacing w:before="300" w:line="240" w:lineRule="atLeast"/>
    </w:pPr>
    <w:rPr>
      <w:rFonts w:ascii="Times New Roman" w:eastAsiaTheme="minorHAnsi" w:hAnsi="Times New Roman" w:cs="Times New Roman"/>
      <w:color w:val="auto"/>
      <w:sz w:val="27"/>
      <w:szCs w:val="27"/>
      <w:lang w:val="en-US" w:eastAsia="en-US"/>
    </w:rPr>
  </w:style>
  <w:style w:type="paragraph" w:customStyle="1" w:styleId="Bodytext30">
    <w:name w:val="Body text (3)"/>
    <w:basedOn w:val="Normal"/>
    <w:link w:val="Bodytext3"/>
    <w:rsid w:val="005D23C7"/>
    <w:pPr>
      <w:shd w:val="clear" w:color="auto" w:fill="FFFFFF"/>
      <w:spacing w:before="300" w:line="240" w:lineRule="atLeast"/>
    </w:pPr>
    <w:rPr>
      <w:rFonts w:ascii="Times New Roman" w:eastAsiaTheme="minorHAnsi" w:hAnsi="Times New Roman" w:cs="Times New Roman"/>
      <w:i/>
      <w:iCs/>
      <w:color w:val="auto"/>
      <w:sz w:val="27"/>
      <w:szCs w:val="27"/>
      <w:lang w:val="en-US" w:eastAsia="en-US"/>
    </w:rPr>
  </w:style>
  <w:style w:type="paragraph" w:customStyle="1" w:styleId="Picturecaption2">
    <w:name w:val="Picture caption (2)"/>
    <w:basedOn w:val="Normal"/>
    <w:link w:val="Picturecaption2Exact"/>
    <w:rsid w:val="005D23C7"/>
    <w:pPr>
      <w:shd w:val="clear" w:color="auto" w:fill="FFFFFF"/>
      <w:spacing w:line="322" w:lineRule="exact"/>
      <w:jc w:val="center"/>
    </w:pPr>
    <w:rPr>
      <w:rFonts w:ascii="Times New Roman" w:eastAsiaTheme="minorHAnsi" w:hAnsi="Times New Roman" w:cs="Times New Roman"/>
      <w:b/>
      <w:bCs/>
      <w:color w:val="auto"/>
      <w:spacing w:val="2"/>
      <w:sz w:val="25"/>
      <w:szCs w:val="25"/>
      <w:lang w:val="en-US" w:eastAsia="en-US"/>
    </w:rPr>
  </w:style>
  <w:style w:type="paragraph" w:customStyle="1" w:styleId="Bodytext40">
    <w:name w:val="Body text (4)"/>
    <w:basedOn w:val="Normal"/>
    <w:link w:val="Bodytext4"/>
    <w:rsid w:val="005D23C7"/>
    <w:pPr>
      <w:shd w:val="clear" w:color="auto" w:fill="FFFFFF"/>
      <w:spacing w:after="120" w:line="240" w:lineRule="atLeast"/>
    </w:pPr>
    <w:rPr>
      <w:rFonts w:ascii="Consolas" w:eastAsiaTheme="minorHAnsi" w:hAnsi="Consolas" w:cs="Consolas"/>
      <w:noProof/>
      <w:color w:val="auto"/>
      <w:sz w:val="11"/>
      <w:szCs w:val="11"/>
      <w:lang w:val="en-US" w:eastAsia="en-US"/>
    </w:rPr>
  </w:style>
  <w:style w:type="paragraph" w:customStyle="1" w:styleId="Heading10">
    <w:name w:val="Heading #1"/>
    <w:basedOn w:val="Normal"/>
    <w:link w:val="Heading1"/>
    <w:rsid w:val="005D23C7"/>
    <w:pPr>
      <w:shd w:val="clear" w:color="auto" w:fill="FFFFFF"/>
      <w:spacing w:after="120" w:line="240" w:lineRule="atLeast"/>
      <w:ind w:firstLine="420"/>
      <w:jc w:val="both"/>
      <w:outlineLvl w:val="0"/>
    </w:pPr>
    <w:rPr>
      <w:rFonts w:ascii="Times New Roman" w:eastAsiaTheme="minorHAnsi" w:hAnsi="Times New Roman" w:cs="Times New Roman"/>
      <w:b/>
      <w:bCs/>
      <w:color w:val="auto"/>
      <w:sz w:val="27"/>
      <w:szCs w:val="27"/>
      <w:lang w:val="en-US" w:eastAsia="en-US"/>
    </w:rPr>
  </w:style>
  <w:style w:type="paragraph" w:customStyle="1" w:styleId="Bodytext50">
    <w:name w:val="Body text (5)"/>
    <w:basedOn w:val="Normal"/>
    <w:link w:val="Bodytext5"/>
    <w:rsid w:val="005D23C7"/>
    <w:pPr>
      <w:shd w:val="clear" w:color="auto" w:fill="FFFFFF"/>
      <w:spacing w:line="427" w:lineRule="exact"/>
      <w:ind w:firstLine="420"/>
      <w:jc w:val="both"/>
    </w:pPr>
    <w:rPr>
      <w:rFonts w:ascii="Times New Roman" w:eastAsiaTheme="minorHAnsi" w:hAnsi="Times New Roman" w:cs="Times New Roman"/>
      <w:b/>
      <w:bCs/>
      <w:color w:val="auto"/>
      <w:sz w:val="27"/>
      <w:szCs w:val="27"/>
      <w:lang w:val="en-US" w:eastAsia="en-US"/>
    </w:rPr>
  </w:style>
  <w:style w:type="paragraph" w:styleId="BalloonText">
    <w:name w:val="Balloon Text"/>
    <w:basedOn w:val="Normal"/>
    <w:link w:val="BalloonTextChar"/>
    <w:uiPriority w:val="99"/>
    <w:semiHidden/>
    <w:unhideWhenUsed/>
    <w:rsid w:val="005D23C7"/>
    <w:rPr>
      <w:rFonts w:ascii="Tahoma" w:hAnsi="Tahoma" w:cs="Tahoma"/>
      <w:sz w:val="16"/>
      <w:szCs w:val="16"/>
    </w:rPr>
  </w:style>
  <w:style w:type="character" w:customStyle="1" w:styleId="BalloonTextChar">
    <w:name w:val="Balloon Text Char"/>
    <w:basedOn w:val="DefaultParagraphFont"/>
    <w:link w:val="BalloonText"/>
    <w:uiPriority w:val="99"/>
    <w:semiHidden/>
    <w:rsid w:val="005D23C7"/>
    <w:rPr>
      <w:rFonts w:ascii="Tahoma" w:eastAsia="Courier New" w:hAnsi="Tahoma" w:cs="Tahoma"/>
      <w:color w:val="000000"/>
      <w:sz w:val="16"/>
      <w:szCs w:val="16"/>
      <w:lang w:val="vi-VN" w:eastAsia="vi-VN"/>
    </w:rPr>
  </w:style>
  <w:style w:type="paragraph" w:styleId="Header">
    <w:name w:val="header"/>
    <w:basedOn w:val="Normal"/>
    <w:link w:val="HeaderChar"/>
    <w:uiPriority w:val="99"/>
    <w:semiHidden/>
    <w:unhideWhenUsed/>
    <w:rsid w:val="004E6608"/>
    <w:pPr>
      <w:tabs>
        <w:tab w:val="center" w:pos="4680"/>
        <w:tab w:val="right" w:pos="9360"/>
      </w:tabs>
    </w:pPr>
  </w:style>
  <w:style w:type="character" w:customStyle="1" w:styleId="HeaderChar">
    <w:name w:val="Header Char"/>
    <w:basedOn w:val="DefaultParagraphFont"/>
    <w:link w:val="Header"/>
    <w:uiPriority w:val="99"/>
    <w:semiHidden/>
    <w:rsid w:val="004E660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semiHidden/>
    <w:unhideWhenUsed/>
    <w:rsid w:val="004E6608"/>
    <w:pPr>
      <w:tabs>
        <w:tab w:val="center" w:pos="4680"/>
        <w:tab w:val="right" w:pos="9360"/>
      </w:tabs>
    </w:pPr>
  </w:style>
  <w:style w:type="character" w:customStyle="1" w:styleId="FooterChar">
    <w:name w:val="Footer Char"/>
    <w:basedOn w:val="DefaultParagraphFont"/>
    <w:link w:val="Footer"/>
    <w:uiPriority w:val="99"/>
    <w:semiHidden/>
    <w:rsid w:val="004E6608"/>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Binh</dc:creator>
  <cp:lastModifiedBy>KyThuat88</cp:lastModifiedBy>
  <cp:revision>5</cp:revision>
  <dcterms:created xsi:type="dcterms:W3CDTF">2020-08-07T02:50:00Z</dcterms:created>
  <dcterms:modified xsi:type="dcterms:W3CDTF">2020-08-07T04:09:00Z</dcterms:modified>
</cp:coreProperties>
</file>